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b/>
          <w:sz w:val="34"/>
        </w:rPr>
        <w:t>Hector Chavez</w:t>
      </w:r>
    </w:p>
    <w:p>
      <w:pPr>
        <w:spacing w:after="320"/>
      </w:pPr>
      <w:r>
        <w:rPr>
          <w:sz w:val="19"/>
        </w:rPr>
        <w:t>hector@asuramaya.com · github.com/asuramaya · linkedin.com/in/hector-chavez-291765237</w:t>
      </w:r>
    </w:p>
    <w:p>
      <w:r>
        <w:t>Dear Hiring Team,</w:t>
      </w:r>
    </w:p>
    <w:p>
      <w:r>
        <w:t>For three years, executives at a $3 billion construction holding company came to me first when something broke. Since 2020 I have been building and shipping open source software alongside that work, orchestrating dozens of coding agents to do it.</w:t>
      </w:r>
    </w:p>
    <w:p>
      <w:r>
        <w:t>At Stewart Holdings Group I owned identity, security, endpoint management, networking, and vendor relationships across 1,000+ endpoints for all seven companies, as the primary technical liaison to executives. I migrated legacy infrastructure to modern cloud identity and security. I wrote the integrations between our business systems, working with vendor engineers to learn each platform's API and data contracts and then building against them: shop operations automated against the CollectiveData API, and ingestion and extraction against Deltek ERP specs that tied field budgeting and operations to accounting in the office. A PowerShell and Python suite I built ran user and data lifecycle management end to end and auto-triaged most of a 20-ticket-a-day queue.</w:t>
      </w:r>
    </w:p>
    <w:p>
      <w:r>
        <w:t>Independently, I build and deploy projects that solve real-world problems. monsterhouse is a real-time pipeline that watches livestreams and auto-detects clip-worthy moments across chat, audio, and vision: eight ML models sharing one 8GB GPU, shipped as a SaaS and hardened by runtime defenses built from real OOM and render-crash incidents. It is one of nearly thirty published projects on github.com/asuramaya, spanning a Xen hypervisor written in Rust, a provenance-first entity-graph engine used to coordinate agentic development, model-forensics tooling built for LLM interpretability, and a family of Linux system daemons.</w:t>
      </w:r>
    </w:p>
    <w:p>
      <w:r>
        <w:t>I'd welcome the chance to talk about what you're building and where I'd fit into shipping it. Thank you for your time and consideration.</w:t>
      </w:r>
    </w:p>
    <w:p>
      <w:pPr>
        <w:spacing w:after="40"/>
      </w:pPr>
      <w:r>
        <w:t>Sincerely,</w:t>
      </w:r>
    </w:p>
    <w:p>
      <w:r>
        <w:t>Hector Chavez</w:t>
      </w:r>
    </w:p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